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43" w:rsidRPr="00F24243" w:rsidRDefault="00F24243" w:rsidP="00F24243">
      <w:pPr>
        <w:tabs>
          <w:tab w:val="center" w:pos="46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2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B1B284" wp14:editId="6B1A747A">
            <wp:extent cx="561975" cy="590550"/>
            <wp:effectExtent l="0" t="0" r="9525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43" w:rsidRPr="00F24243" w:rsidRDefault="00F24243" w:rsidP="00F242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Челябинская область</w:t>
      </w:r>
    </w:p>
    <w:p w:rsidR="00F24243" w:rsidRPr="00F24243" w:rsidRDefault="00F24243" w:rsidP="00F2424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4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Еткульский</w:t>
      </w:r>
      <w:proofErr w:type="spellEnd"/>
      <w:r w:rsidRPr="00F24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район</w:t>
      </w:r>
    </w:p>
    <w:p w:rsidR="00F24243" w:rsidRPr="00F24243" w:rsidRDefault="00F24243" w:rsidP="00F24243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F2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Пискловского</w:t>
      </w:r>
      <w:proofErr w:type="spellEnd"/>
      <w:r w:rsidRPr="00F2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24243" w:rsidRPr="00F24243" w:rsidRDefault="00F24243" w:rsidP="00F24243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4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 созыва</w:t>
      </w:r>
    </w:p>
    <w:p w:rsidR="00F24243" w:rsidRPr="00F24243" w:rsidRDefault="00F24243" w:rsidP="00F24243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F24243" w:rsidRPr="00F24243" w:rsidRDefault="00F24243" w:rsidP="00F24243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4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456579, Челябинская обл., </w:t>
      </w:r>
      <w:proofErr w:type="spellStart"/>
      <w:r w:rsidRPr="00F24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Еткульский</w:t>
      </w:r>
      <w:proofErr w:type="spellEnd"/>
      <w:r w:rsidRPr="00F24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р-он, с. Писклово ул. Советская-3а.</w:t>
      </w:r>
    </w:p>
    <w:p w:rsidR="00F24243" w:rsidRPr="00F24243" w:rsidRDefault="00F24243" w:rsidP="00F2424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243" w:rsidRPr="00F24243" w:rsidRDefault="00F24243" w:rsidP="00F2424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28.02.2023 г.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F2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2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с. Писклово</w:t>
      </w:r>
    </w:p>
    <w:p w:rsidR="00F24243" w:rsidRDefault="00F24243" w:rsidP="0049691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10" w:rsidRPr="00496910" w:rsidRDefault="00496910" w:rsidP="0049691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496910" w:rsidRPr="00496910" w:rsidRDefault="00496910" w:rsidP="0049691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поселения № 35 от 26.10.2010 г.</w:t>
      </w:r>
    </w:p>
    <w:p w:rsidR="00496910" w:rsidRPr="00496910" w:rsidRDefault="00496910" w:rsidP="0049691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1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земельного налога</w:t>
      </w:r>
    </w:p>
    <w:p w:rsidR="00496910" w:rsidRPr="00496910" w:rsidRDefault="00496910" w:rsidP="0049691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496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 w:rsidRPr="00496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:rsidR="00496910" w:rsidRPr="00496910" w:rsidRDefault="00496910" w:rsidP="0049691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10" w:rsidRPr="00496910" w:rsidRDefault="00496910" w:rsidP="0049691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Налоговым кодексом Российской Федерации, Уставом </w:t>
      </w:r>
      <w:proofErr w:type="spellStart"/>
      <w:r w:rsidRPr="00496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 w:rsidRPr="00496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2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реализации Указа Президента РФ от 02.03.2022 г. № 83 «О мерах по обеспечению ускоренного развития отрасли информационных технологий в Российской Федерации», </w:t>
      </w:r>
      <w:r w:rsidR="00F24243" w:rsidRPr="004969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F2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</w:t>
      </w:r>
      <w:proofErr w:type="spellStart"/>
      <w:r w:rsidR="00F242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="00F2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30.03.2022 г. № МШ-П11-070-29796</w:t>
      </w:r>
    </w:p>
    <w:p w:rsidR="00496910" w:rsidRPr="00496910" w:rsidRDefault="00496910" w:rsidP="0049691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10" w:rsidRPr="00496910" w:rsidRDefault="00496910" w:rsidP="004969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ПИСКЛОВСКОГО СЕЛЬСКОГО ПОСЕЛЕНИЯ</w:t>
      </w:r>
    </w:p>
    <w:p w:rsidR="00496910" w:rsidRPr="00496910" w:rsidRDefault="00496910" w:rsidP="004969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496910" w:rsidRDefault="00496910" w:rsidP="0049691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депутатов </w:t>
      </w:r>
      <w:proofErr w:type="spellStart"/>
      <w:r w:rsidRPr="004969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42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искловского</w:t>
      </w:r>
      <w:proofErr w:type="spellEnd"/>
      <w:r w:rsidR="00F2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96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октября 2010 г. </w:t>
      </w:r>
      <w:r w:rsidR="00F24243" w:rsidRPr="00F2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 </w:t>
      </w:r>
      <w:r w:rsidRPr="00496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земельного налога на территории </w:t>
      </w:r>
      <w:proofErr w:type="spellStart"/>
      <w:r w:rsidRPr="00496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 w:rsidRPr="00496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2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Pr="00496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242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решение)</w:t>
      </w:r>
      <w:r w:rsidRPr="004969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4243" w:rsidRDefault="00F24243" w:rsidP="0049691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 Решения дополнить подпунктом 3) следующего содержания:</w:t>
      </w:r>
    </w:p>
    <w:p w:rsidR="00F24243" w:rsidRDefault="00F24243" w:rsidP="0049691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«3) Налоговая ставка в размере 0,75 % устанавливается в отношении</w:t>
      </w:r>
      <w:r w:rsidR="00EE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земельных участков:</w:t>
      </w:r>
    </w:p>
    <w:p w:rsidR="00EE2832" w:rsidRDefault="00EE2832" w:rsidP="00EE283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занятых объектами связи и объектами центров обработки данных».</w:t>
      </w:r>
    </w:p>
    <w:p w:rsidR="00496910" w:rsidRPr="00EE2832" w:rsidRDefault="00EE2832" w:rsidP="00EE283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96910" w:rsidRPr="00EE2832">
        <w:rPr>
          <w:rFonts w:ascii="Times New Roman" w:eastAsia="Calibri" w:hAnsi="Times New Roman" w:cs="Times New Roman"/>
          <w:sz w:val="28"/>
          <w:szCs w:val="28"/>
        </w:rPr>
        <w:t>Настоящее решение вступае</w:t>
      </w:r>
      <w:r w:rsidRPr="00EE2832">
        <w:rPr>
          <w:rFonts w:ascii="Times New Roman" w:eastAsia="Calibri" w:hAnsi="Times New Roman" w:cs="Times New Roman"/>
          <w:sz w:val="28"/>
          <w:szCs w:val="28"/>
        </w:rPr>
        <w:t xml:space="preserve">т в силу с момента официального </w:t>
      </w:r>
      <w:r w:rsidR="00496910" w:rsidRPr="00EE2832">
        <w:rPr>
          <w:rFonts w:ascii="Times New Roman" w:eastAsia="Calibri" w:hAnsi="Times New Roman" w:cs="Times New Roman"/>
          <w:sz w:val="28"/>
          <w:szCs w:val="28"/>
        </w:rPr>
        <w:t xml:space="preserve">опубликования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действует до 31.12.2024 </w:t>
      </w:r>
      <w:r w:rsidR="00496910" w:rsidRPr="00EE2832">
        <w:rPr>
          <w:rFonts w:ascii="Times New Roman" w:eastAsia="Calibri" w:hAnsi="Times New Roman" w:cs="Times New Roman"/>
          <w:sz w:val="28"/>
          <w:szCs w:val="28"/>
        </w:rPr>
        <w:t xml:space="preserve">года.  </w:t>
      </w:r>
      <w:r w:rsidR="00496910" w:rsidRPr="00EE2832">
        <w:rPr>
          <w:rFonts w:ascii="Times New Roman" w:eastAsia="Calibri" w:hAnsi="Times New Roman" w:cs="Times New Roman"/>
          <w:sz w:val="28"/>
          <w:szCs w:val="28"/>
        </w:rPr>
        <w:tab/>
      </w:r>
      <w:r w:rsidR="00496910" w:rsidRPr="00EE2832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</w:p>
    <w:p w:rsidR="00EE2832" w:rsidRDefault="00EE283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Опубликовать настоящее решение на странице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Пискловского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Еткульского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района.</w:t>
      </w:r>
    </w:p>
    <w:p w:rsidR="00EE2832" w:rsidRDefault="00EE283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2832" w:rsidRDefault="00EE2832" w:rsidP="00EE283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</w:t>
      </w:r>
    </w:p>
    <w:p w:rsidR="00EE2832" w:rsidRDefault="00EE2832" w:rsidP="00EE2832">
      <w:pPr>
        <w:spacing w:after="0"/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Пискловского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С.А. Селезнева</w:t>
      </w:r>
    </w:p>
    <w:sectPr w:rsidR="00EE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E0F17"/>
    <w:multiLevelType w:val="hybridMultilevel"/>
    <w:tmpl w:val="5274AA7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9F1165"/>
    <w:multiLevelType w:val="hybridMultilevel"/>
    <w:tmpl w:val="B7AA99D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AE"/>
    <w:rsid w:val="00496910"/>
    <w:rsid w:val="005958AE"/>
    <w:rsid w:val="00E60BE0"/>
    <w:rsid w:val="00EE2832"/>
    <w:rsid w:val="00F2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2065"/>
  <w15:chartTrackingRefBased/>
  <w15:docId w15:val="{76A7EA74-0D33-4A0E-BA01-48134563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2023-03-16T10:41:00Z</dcterms:created>
  <dcterms:modified xsi:type="dcterms:W3CDTF">2023-03-16T10:57:00Z</dcterms:modified>
</cp:coreProperties>
</file>